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A22" w:rsidRPr="00471871" w:rsidRDefault="00EA2A22" w:rsidP="00EA2A2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b/>
          <w:color w:val="181818"/>
          <w:sz w:val="26"/>
          <w:szCs w:val="26"/>
        </w:rPr>
      </w:pPr>
      <w:r w:rsidRPr="0047187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Аннотация к рабочей программе по ОДНКНР для 5 класса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Рабочая программа по ОДНКНР для 5-го класса составлена на основе: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Symbol" w:eastAsia="Times New Roman" w:hAnsi="Symbol" w:cs="Arial"/>
          <w:color w:val="000000"/>
          <w:sz w:val="26"/>
          <w:szCs w:val="26"/>
        </w:rPr>
        <w:t></w:t>
      </w: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 Федерального закона от 29.12.2012 г. № 273-ФЗ «Об образовании в Российской Федерации»;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Symbol" w:eastAsia="Times New Roman" w:hAnsi="Symbol" w:cs="Arial"/>
          <w:color w:val="000000"/>
          <w:sz w:val="26"/>
          <w:szCs w:val="26"/>
        </w:rPr>
        <w:t></w:t>
      </w: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 Федерального государственного образовательного стандарта основного общего образования (приказ МО и Н РФ от 17.12.2010 г. № 1897);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Symbol" w:eastAsia="Times New Roman" w:hAnsi="Symbol" w:cs="Arial"/>
          <w:color w:val="000000"/>
          <w:sz w:val="26"/>
          <w:szCs w:val="26"/>
        </w:rPr>
        <w:t></w:t>
      </w: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 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образования, в 2020-2021 учебном году;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Данная рабочая программа составлена на основе программы комплексного учебного курса «Основы духовно-нравственной культуры народов России» авторы: Н.Ф. Виноградова, В.И. Власенко, А.В. Поляков, ФГОС ОО, Примерная основная образовательная программа образовательного учреждения: основная школа. — М.: «</w:t>
      </w:r>
      <w:proofErr w:type="spellStart"/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Вентана</w:t>
      </w:r>
      <w:proofErr w:type="spellEnd"/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-Граф», и реализуется с помощью учебника Виноградовой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«</w:t>
      </w:r>
      <w:proofErr w:type="spellStart"/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Вентана</w:t>
      </w:r>
      <w:proofErr w:type="spellEnd"/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-Граф», 2017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 федеральным государственным образовательным стандартом основного общего образования изучение новой обязательной предметной области «Основы духовно-нравственной культуры народов России» предполагается в пятом классе.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В пятом классе продолжается реализация главной цели: «Формирование первоначальных представлений о светской этике, об отечественных традиционных религиях, их роли в культуре, истории и современности нашей страны и всего мира».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Материал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</w:t>
      </w:r>
    </w:p>
    <w:p w:rsidR="00EA2A22" w:rsidRPr="009C4A24" w:rsidRDefault="00EA2A22" w:rsidP="00EA2A22">
      <w:pPr>
        <w:shd w:val="clear" w:color="auto" w:fill="FFFFFF"/>
        <w:spacing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В процессе изучения данного курса в пятом классе у учащихся углубляется осознание идеи, что общечеловеческие ценности (добро, справедливость, милосердие, честность и др.) являются продуктом развития двух социальных сфер: традиционной культуры каждого народа и различных религиозных культур, что духовность человека есть преобладание в нем нравственных, интеллектуальных интересов над матери</w:t>
      </w:r>
      <w:r w:rsidRPr="009C4A24">
        <w:rPr>
          <w:rFonts w:ascii="Times New Roman" w:eastAsia="Times New Roman" w:hAnsi="Times New Roman" w:cs="Times New Roman"/>
          <w:color w:val="000000"/>
          <w:sz w:val="26"/>
          <w:szCs w:val="26"/>
        </w:rPr>
        <w:t>альными, независимо от того, из какой социальной сферы (традиций, обычаев, веры) они были заимствованы и какому народу изначально принадлежат.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В пятом классе продолжается реализация авторской идеи, что основной формой организации обучения является совместная, коллективная деятельность школьников разных вероисповеданий по ознакомлению с традиционными религиями России, а также их вкладом в духовную и материальную культуру общества.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Пятиклассникам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Конечно, главным средством обучения в пятом классе остается учебник. Вместе с тем, увеличивается доля мини-лекций учителя, его объяснений, рассказов-дополнений.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Сочетание разных методов обучения: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– чтение текстов учебника, анализ рассказа учителя, работа с информацией, представленной в иллюстрации и т.д. обеспечивают: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священных книг»;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 • последовательное введение новых терминов и понятий, </w:t>
      </w:r>
      <w:proofErr w:type="spellStart"/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культуроведческого</w:t>
      </w:r>
      <w:proofErr w:type="spellEnd"/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религиозного содержания (текстовое объяснение; наличие толкового словарика).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Основными целями и задачами реализации указанной предметной области «Основы духовно- нравственной культуры народов России» в 5 классе остаются следующие: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• совершенствование способности к восприятию накопленной разными народами духовно - 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самосовершенствованию, проявляет готовность к духовному саморазвитию;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• углубление и расширение представлений о том, что общечеловеческие ценности родились, хранятся и передаются от поколения к поколению через этнические, культурные, семейные традиции, общенациональные и межнациональные отношения, религиозные верования;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• осознание того, что духовно-нравственная культура современного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• становление внутренних установок личности, ценностных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и деятельности, чувством любви к своей родине, уважения к народам, населяющим ее, их культуре и традициям.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Общая характеристика учебного курса 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современности».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Особенность данного учебного курса состоит в том, что расширение знаний школьников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Таким образом, характеризуя новый для пятого класса учебный предмет, следует подчеркнуть его интегративный характер: изучение направлено на образование, воспитание и развитие школьника при особом внимании к его эмоциональному развитию.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Ценностные ориентиры содержания учебного предмета Учебный курс «Основы духовно - нравственной культуры народов России» не решает задачи подробного знакомства с разными религиями.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Главное назначение предмета – развивать общую культуру школьника, формировать гражданскую идентичность, осознание своей принадлежности к народу, национальности, российской общности; воспитывать уважение к представителям разных национальностей и вероисповеданий.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Место предмета в учебном плане в соответствии с ФГОС и учебным планом курс «Основы духовно-нравственной культуры народов России» изучается в 5 классе в течение года </w:t>
      </w:r>
      <w:r w:rsidR="00471871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час в неделю, всего </w:t>
      </w:r>
      <w:r w:rsidR="0047187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35 </w:t>
      </w:r>
      <w:bookmarkStart w:id="0" w:name="_GoBack"/>
      <w:bookmarkEnd w:id="0"/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часов.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УМК: Учебник для учащихся общеобразовательных организаций; 5 класс: «Основы духовно - нравственной культуры народов России» под редакцией Н.Ф.Виноградовой, В.И.Власенко, А.В.Полякова М.: «</w:t>
      </w:r>
      <w:proofErr w:type="spellStart"/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Вентана</w:t>
      </w:r>
      <w:proofErr w:type="spellEnd"/>
      <w:r w:rsidRPr="00EA2A22">
        <w:rPr>
          <w:rFonts w:ascii="Times New Roman" w:eastAsia="Times New Roman" w:hAnsi="Times New Roman" w:cs="Times New Roman"/>
          <w:color w:val="000000"/>
          <w:sz w:val="26"/>
          <w:szCs w:val="26"/>
        </w:rPr>
        <w:t>-Граф», 2020г.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  <w:r w:rsidRPr="00EA2A22">
        <w:rPr>
          <w:rFonts w:ascii="Times New Roman" w:eastAsia="Times New Roman" w:hAnsi="Times New Roman" w:cs="Times New Roman"/>
          <w:color w:val="181818"/>
          <w:sz w:val="26"/>
          <w:szCs w:val="26"/>
        </w:rPr>
        <w:t> </w:t>
      </w:r>
    </w:p>
    <w:p w:rsidR="00EA2A22" w:rsidRPr="00EA2A22" w:rsidRDefault="00EA2A22" w:rsidP="00EA2A2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6"/>
          <w:szCs w:val="26"/>
        </w:rPr>
      </w:pPr>
    </w:p>
    <w:p w:rsidR="00092039" w:rsidRPr="00EA2A22" w:rsidRDefault="00092039">
      <w:pPr>
        <w:rPr>
          <w:sz w:val="26"/>
          <w:szCs w:val="26"/>
        </w:rPr>
      </w:pPr>
    </w:p>
    <w:sectPr w:rsidR="00092039" w:rsidRPr="00EA2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A22"/>
    <w:rsid w:val="00092039"/>
    <w:rsid w:val="00471871"/>
    <w:rsid w:val="009C4A24"/>
    <w:rsid w:val="00EA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0DACB"/>
  <w15:docId w15:val="{E26CA719-E924-451C-A0E3-AA17C1B88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2021-12-27T17:34:00Z</dcterms:created>
  <dcterms:modified xsi:type="dcterms:W3CDTF">2021-12-28T09:35:00Z</dcterms:modified>
</cp:coreProperties>
</file>